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</w:p>
    <w:p>
      <w:pPr>
        <w:rPr>
          <w:rFonts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淮安市永思园公墓管理处</w:t>
      </w:r>
    </w:p>
    <w:p>
      <w:pPr>
        <w:rPr>
          <w:lang w:eastAsia="zh-CN"/>
        </w:rPr>
      </w:pPr>
    </w:p>
    <w:tbl>
      <w:tblPr>
        <w:tblStyle w:val="9"/>
        <w:tblW w:w="148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589"/>
        <w:gridCol w:w="2084"/>
        <w:gridCol w:w="1813"/>
        <w:gridCol w:w="1453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4" w:hRule="atLeast"/>
        </w:trPr>
        <w:tc>
          <w:tcPr>
            <w:tcW w:w="1487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基本殡葬服务收费公示表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服务标准、等级和规格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骨灰寄存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元/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政府指导价</w:t>
            </w:r>
          </w:p>
        </w:tc>
        <w:tc>
          <w:tcPr>
            <w:tcW w:w="158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2084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骨灰寄存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骨灰盒保管服务。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eastAsia="zh-CN"/>
              </w:rPr>
              <w:t>按市级政策，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</w:rPr>
              <w:t>减半收取格位占用费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5" w:hRule="atLeas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节地生态安葬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免费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元/位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政府指导价</w:t>
            </w:r>
          </w:p>
        </w:tc>
        <w:tc>
          <w:tcPr>
            <w:tcW w:w="158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2084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树葬、花坛葬、草坪葬等节地生态安葬。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对不保留骨灰的市区户籍居民，每例给予1500元的生态奖补。</w:t>
            </w:r>
          </w:p>
        </w:tc>
        <w:tc>
          <w:tcPr>
            <w:tcW w:w="1734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不保留骨灰、墓穴、不单独设立墓碑。</w:t>
            </w: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如使用可降解骨灰盒另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单独收取骨灰盒费用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公墓维护管理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不超过150元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2084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bookmarkStart w:id="0" w:name="OLE_LINK7"/>
            <w:bookmarkStart w:id="1" w:name="OLE_LINK8"/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含环境、绿化、卫生维护、简易维修（不换件）</w:t>
            </w:r>
            <w:bookmarkEnd w:id="0"/>
            <w:bookmarkEnd w:id="1"/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优惠政策按相关文件规定执行。</w:t>
            </w:r>
          </w:p>
        </w:tc>
      </w:tr>
    </w:tbl>
    <w:p>
      <w:pPr>
        <w:pStyle w:val="2"/>
        <w:spacing w:before="95" w:line="232" w:lineRule="auto"/>
        <w:rPr>
          <w:rFonts w:ascii="Times New Roman" w:hAnsi="Times New Roman" w:eastAsia="方正仿宋_GBK" w:cs="Times New Roman"/>
          <w:spacing w:val="2"/>
          <w:sz w:val="21"/>
          <w:szCs w:val="21"/>
          <w:lang w:eastAsia="zh-CN"/>
        </w:rPr>
      </w:pPr>
    </w:p>
    <w:p>
      <w:pPr>
        <w:pStyle w:val="2"/>
        <w:spacing w:before="95" w:line="232" w:lineRule="auto"/>
        <w:ind w:left="365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 xml:space="preserve">83605469                    </w:t>
      </w:r>
      <w:r>
        <w:rPr>
          <w:rFonts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>部门</w:t>
      </w:r>
      <w:r>
        <w:rPr>
          <w:rFonts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 xml:space="preserve">83765591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 xml:space="preserve">                        </w:t>
      </w:r>
      <w:r>
        <w:rPr>
          <w:rFonts w:ascii="Times New Roman" w:hAnsi="Times New Roman" w:eastAsia="方正仿宋_GBK" w:cs="Times New Roman"/>
          <w:spacing w:val="2"/>
          <w:sz w:val="21"/>
          <w:szCs w:val="21"/>
          <w:lang w:eastAsia="zh-CN"/>
        </w:rPr>
        <w:t>市场监管投诉举报电话：</w:t>
      </w:r>
      <w:r>
        <w:rPr>
          <w:rFonts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>12315</w:t>
      </w:r>
    </w:p>
    <w:p>
      <w:pPr>
        <w:spacing w:before="72" w:line="222" w:lineRule="auto"/>
        <w:ind w:left="365"/>
        <w:rPr>
          <w:rFonts w:ascii="Times New Roman" w:hAnsi="Times New Roman" w:eastAsia="方正仿宋_GBK" w:cs="Times New Roman"/>
          <w:lang w:eastAsia="zh-CN"/>
        </w:rPr>
      </w:pPr>
      <w:r>
        <w:rPr>
          <w:rFonts w:ascii="Times New Roman" w:hAnsi="Times New Roman" w:eastAsia="方正仿宋_GBK" w:cs="Times New Roman"/>
          <w:spacing w:val="15"/>
          <w:lang w:eastAsia="zh-CN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spacing w:val="15"/>
          <w:lang w:eastAsia="zh-CN"/>
        </w:rPr>
        <w:t>1.各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>收费单位</w:t>
      </w:r>
      <w:r>
        <w:rPr>
          <w:rFonts w:ascii="Times New Roman" w:hAnsi="Times New Roman" w:eastAsia="方正仿宋_GBK" w:cs="Times New Roman"/>
          <w:spacing w:val="15"/>
          <w:lang w:eastAsia="zh-CN"/>
        </w:rPr>
        <w:t>按照当地有关定价文件填写具体表格内容。</w:t>
      </w:r>
    </w:p>
    <w:p>
      <w:pPr>
        <w:pStyle w:val="2"/>
        <w:spacing w:before="113" w:line="221" w:lineRule="auto"/>
        <w:ind w:left="1565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  <w:t>相关部门</w:t>
      </w: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出台新的定价文件，应及时修改完善相关内容。</w:t>
      </w:r>
    </w:p>
    <w:p>
      <w:pPr>
        <w:spacing w:line="221" w:lineRule="auto"/>
        <w:rPr>
          <w:rFonts w:ascii="Times New Roman" w:hAnsi="Times New Roman" w:eastAsia="方正仿宋_GBK" w:cs="Times New Roman"/>
          <w:lang w:eastAsia="zh-CN"/>
        </w:rPr>
        <w:sectPr>
          <w:footerReference r:id="rId3" w:type="default"/>
          <w:pgSz w:w="16840" w:h="11900"/>
          <w:pgMar w:top="1011" w:right="1074" w:bottom="1159" w:left="1024" w:header="0" w:footer="782" w:gutter="0"/>
          <w:pgNumType w:fmt="decimal"/>
          <w:cols w:space="720" w:num="1"/>
        </w:sectPr>
      </w:pPr>
    </w:p>
    <w:p>
      <w:pPr>
        <w:spacing w:line="393" w:lineRule="auto"/>
        <w:rPr>
          <w:lang w:eastAsia="zh-CN"/>
        </w:rPr>
      </w:pPr>
    </w:p>
    <w:p>
      <w:pPr>
        <w:rPr>
          <w:rFonts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淮安市永思园公墓管理处</w:t>
      </w:r>
    </w:p>
    <w:p>
      <w:pPr>
        <w:spacing w:line="50" w:lineRule="exact"/>
        <w:rPr>
          <w:lang w:eastAsia="zh-CN"/>
        </w:rPr>
      </w:pPr>
    </w:p>
    <w:tbl>
      <w:tblPr>
        <w:tblStyle w:val="9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209"/>
        <w:gridCol w:w="1299"/>
        <w:gridCol w:w="1409"/>
        <w:gridCol w:w="949"/>
        <w:gridCol w:w="1039"/>
        <w:gridCol w:w="2418"/>
        <w:gridCol w:w="1609"/>
        <w:gridCol w:w="31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可降解骨灰盒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448元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可降解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外径高2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厘米，直径2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厘米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优惠政策按相关文件规定执行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金属圆柱形骨灰盒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700元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金属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高30厘米，直径16厘米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优惠政策按相关文件规定执行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石制骨灰盒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500元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石制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高23厘米，直径2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厘米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优惠政策按相关文件规定执行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spacing w:before="95" w:line="232" w:lineRule="auto"/>
        <w:rPr>
          <w:rFonts w:ascii="Times New Roman" w:hAnsi="Times New Roman" w:eastAsia="方正仿宋_GBK" w:cs="Times New Roman"/>
          <w:spacing w:val="2"/>
          <w:sz w:val="21"/>
          <w:szCs w:val="21"/>
          <w:lang w:eastAsia="zh-CN"/>
        </w:rPr>
      </w:pPr>
    </w:p>
    <w:p>
      <w:pPr>
        <w:pStyle w:val="2"/>
        <w:spacing w:before="95" w:line="232" w:lineRule="auto"/>
        <w:ind w:left="365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 xml:space="preserve">83765591                     </w:t>
      </w:r>
      <w:r>
        <w:rPr>
          <w:rFonts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>部门</w:t>
      </w:r>
      <w:r>
        <w:rPr>
          <w:rFonts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 xml:space="preserve">83765591 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eastAsia="zh-CN"/>
        </w:rPr>
        <w:t xml:space="preserve">                        </w:t>
      </w:r>
      <w:r>
        <w:rPr>
          <w:rFonts w:ascii="Times New Roman" w:hAnsi="Times New Roman" w:eastAsia="方正仿宋_GBK" w:cs="Times New Roman"/>
          <w:spacing w:val="2"/>
          <w:sz w:val="21"/>
          <w:szCs w:val="21"/>
          <w:lang w:eastAsia="zh-CN"/>
        </w:rPr>
        <w:t>市场监管投诉举报电话：</w:t>
      </w:r>
      <w:r>
        <w:rPr>
          <w:rFonts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>12315</w:t>
      </w:r>
    </w:p>
    <w:p>
      <w:pPr>
        <w:spacing w:before="72" w:line="222" w:lineRule="auto"/>
        <w:ind w:left="365"/>
        <w:rPr>
          <w:rFonts w:ascii="Times New Roman" w:hAnsi="Times New Roman" w:eastAsia="方正仿宋_GBK" w:cs="Times New Roman"/>
          <w:lang w:eastAsia="zh-CN"/>
        </w:rPr>
      </w:pPr>
      <w:r>
        <w:rPr>
          <w:rFonts w:ascii="Times New Roman" w:hAnsi="Times New Roman" w:eastAsia="方正仿宋_GBK" w:cs="Times New Roman"/>
          <w:spacing w:val="15"/>
          <w:lang w:eastAsia="zh-CN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spacing w:val="15"/>
          <w:lang w:eastAsia="zh-CN"/>
        </w:rPr>
        <w:t>1.各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>收费单位</w:t>
      </w:r>
      <w:r>
        <w:rPr>
          <w:rFonts w:ascii="Times New Roman" w:hAnsi="Times New Roman" w:eastAsia="方正仿宋_GBK" w:cs="Times New Roman"/>
          <w:spacing w:val="15"/>
          <w:lang w:eastAsia="zh-CN"/>
        </w:rPr>
        <w:t>按照当地有关定价文件填写具体表格内容。</w:t>
      </w:r>
    </w:p>
    <w:p>
      <w:pPr>
        <w:pStyle w:val="2"/>
        <w:spacing w:before="113" w:line="221" w:lineRule="auto"/>
        <w:ind w:left="1565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  <w:t>相关部门</w:t>
      </w: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出台新的定价文件，应及时修改完善相关内容。</w:t>
      </w:r>
    </w:p>
    <w:p>
      <w:pPr>
        <w:kinsoku/>
        <w:autoSpaceDE/>
        <w:autoSpaceDN/>
        <w:adjustRightInd/>
        <w:snapToGrid/>
        <w:textAlignment w:val="auto"/>
        <w:rPr>
          <w:rFonts w:ascii="Times New Roman" w:hAnsi="Times New Roman" w:eastAsia="方正仿宋_GBK" w:cs="Times New Roman"/>
          <w:lang w:eastAsia="zh-CN"/>
        </w:rPr>
        <w:sectPr>
          <w:footerReference r:id="rId4" w:type="default"/>
          <w:pgSz w:w="16840" w:h="11901" w:orient="landscape"/>
          <w:pgMar w:top="1009" w:right="1072" w:bottom="1157" w:left="1026" w:header="0" w:footer="782" w:gutter="0"/>
          <w:pgNumType w:fmt="decimal"/>
          <w:cols w:space="720" w:num="1"/>
        </w:sectPr>
      </w:pPr>
      <w:r>
        <w:rPr>
          <w:rFonts w:ascii="Times New Roman" w:hAnsi="Times New Roman" w:eastAsia="方正仿宋_GBK" w:cs="Times New Roman"/>
          <w:lang w:eastAsia="zh-CN"/>
        </w:rPr>
        <w:br w:type="page"/>
      </w:r>
    </w:p>
    <w:p>
      <w:pPr>
        <w:rPr>
          <w:rFonts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淮安市永思园公墓管理处</w:t>
      </w:r>
    </w:p>
    <w:p>
      <w:pPr>
        <w:spacing w:line="60" w:lineRule="exact"/>
        <w:rPr>
          <w:lang w:eastAsia="zh-CN"/>
        </w:rPr>
      </w:pPr>
    </w:p>
    <w:tbl>
      <w:tblPr>
        <w:tblStyle w:val="9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060"/>
        <w:gridCol w:w="1222"/>
        <w:gridCol w:w="930"/>
        <w:gridCol w:w="1080"/>
        <w:gridCol w:w="1731"/>
        <w:gridCol w:w="1149"/>
        <w:gridCol w:w="4342"/>
        <w:gridCol w:w="1440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4342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二期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立式墓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生肖苑区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9900元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4平方米；墓体主材为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牡丹苑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15900元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墓穴占地面积0.29平方米；墓体主材为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玉兰园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一期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15600元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墓穴占地面积0.27平方米；墓体主材为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玉兰园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二期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壁廊墓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19800元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墓穴占地面积0.35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-0.4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0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洞罐葬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二期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立式墓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生肖苑区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8900元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墓穴占地面积0.19平方米；墓体主材为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洞罐葬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牡丹苑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11900元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墓穴占地面积0.17平方米；墓体主材为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花坛葬（单独占地、有碑）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二期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立式墓旁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内层：8900元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外层：9900元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五针松区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，其他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-0.3平方米；墓体主材为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五针松区不含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喷水池旁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9900元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vMerge w:val="continue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五针松区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26900元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vMerge w:val="continue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草坪墓（单独占地、有碑）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园区一期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区域内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9800元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80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0.12-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0.2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2平方米；墓体主材为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根据节地生态葬奖补办法，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给予公布价格15%的优惠。</w:t>
            </w: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熊猫苑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31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常青园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墓穴占地面积0.23平方米；墓体主材为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月季苑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A区双排号53800元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A区单排号67500元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B区：77200元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C区：86800元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58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墓碑、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盖、左右扶手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墓位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茶花园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A区：108000元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墓穴占地面积0.6平方米；墓体主材为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67" w:type="dxa"/>
            <w:vMerge w:val="continue"/>
            <w:vAlign w:val="center"/>
          </w:tcPr>
          <w:p>
            <w:pPr>
              <w:rPr>
                <w:color w:val="auto"/>
                <w:lang w:eastAsia="zh-CN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rPr>
                <w:color w:val="auto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B区:1排 1号-1排3A号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858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C区：1排31号-1排35号：858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E区:1排13号-1排20号：838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其余墓位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878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墓穴占地面积0.32平方米；墓体主材为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玉兰园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一期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118000元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墓穴占地面积0.73平方米；墓体主材为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常规墓位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玉兰园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二期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14排13号-18号：49800元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6排16号-27号、9排16号-27号、15排12号-25号、17排1号-12号、18排1号-23号：69800元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其余墓位：59800元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墓穴占地面积0.16平方米；墓体主材为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bookmarkStart w:id="2" w:name="_GoBack"/>
            <w:bookmarkEnd w:id="2"/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常规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墓位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牡丹苑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148000元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元/个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调节价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《省发展改革委、省民政厅、省市场监管局关于进一步加强殡葬服务收费管理有关事项的通知》(苏发改收费发〔2025〕69号)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元/年</w:t>
            </w:r>
          </w:p>
        </w:tc>
        <w:tc>
          <w:tcPr>
            <w:tcW w:w="43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墓穴占地面积0.68平方米；墓体主材为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天然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石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材料，含墓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碑、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墓穴、墓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盖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已含建墓工料费、安葬费、刻字费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（80字以内）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等费用，不含护墓管理费。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spacing w:before="95" w:line="232" w:lineRule="auto"/>
        <w:ind w:firstLine="428" w:firstLineChars="200"/>
        <w:rPr>
          <w:rFonts w:ascii="Times New Roman" w:hAnsi="Times New Roman" w:eastAsia="方正仿宋_GBK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eastAsia="zh-CN"/>
        </w:rPr>
        <w:t xml:space="preserve">83765591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2"/>
          <w:sz w:val="21"/>
          <w:szCs w:val="21"/>
          <w:lang w:eastAsia="zh-CN"/>
        </w:rPr>
        <w:t xml:space="preserve">                    </w:t>
      </w:r>
      <w:r>
        <w:rPr>
          <w:rFonts w:ascii="Times New Roman" w:hAnsi="Times New Roman" w:eastAsia="方正仿宋_GBK" w:cs="Times New Roman"/>
          <w:color w:val="auto"/>
          <w:spacing w:val="2"/>
          <w:position w:val="-1"/>
          <w:sz w:val="21"/>
          <w:szCs w:val="21"/>
          <w:lang w:eastAsia="zh-CN"/>
        </w:rPr>
        <w:t>民政</w:t>
      </w:r>
      <w:r>
        <w:rPr>
          <w:rFonts w:hint="eastAsia" w:ascii="Times New Roman" w:hAnsi="Times New Roman" w:eastAsia="方正仿宋_GBK" w:cs="Times New Roman"/>
          <w:color w:val="auto"/>
          <w:spacing w:val="2"/>
          <w:position w:val="-1"/>
          <w:sz w:val="21"/>
          <w:szCs w:val="21"/>
          <w:lang w:eastAsia="zh-CN"/>
        </w:rPr>
        <w:t>部门</w:t>
      </w:r>
      <w:r>
        <w:rPr>
          <w:rFonts w:ascii="Times New Roman" w:hAnsi="Times New Roman" w:eastAsia="方正仿宋_GBK" w:cs="Times New Roman"/>
          <w:color w:val="auto"/>
          <w:spacing w:val="2"/>
          <w:position w:val="-1"/>
          <w:sz w:val="21"/>
          <w:szCs w:val="21"/>
          <w:lang w:eastAsia="zh-CN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2"/>
          <w:sz w:val="21"/>
          <w:szCs w:val="21"/>
          <w:lang w:eastAsia="zh-CN"/>
        </w:rPr>
        <w:t xml:space="preserve">83765591      </w:t>
      </w:r>
      <w:r>
        <w:rPr>
          <w:rFonts w:hint="eastAsia" w:ascii="Times New Roman" w:hAnsi="Times New Roman" w:eastAsia="方正仿宋_GBK" w:cs="Times New Roman"/>
          <w:color w:val="auto"/>
          <w:spacing w:val="2"/>
          <w:position w:val="-1"/>
          <w:sz w:val="21"/>
          <w:szCs w:val="21"/>
          <w:lang w:eastAsia="zh-CN"/>
        </w:rPr>
        <w:t xml:space="preserve">                  </w:t>
      </w:r>
      <w:r>
        <w:rPr>
          <w:rFonts w:ascii="Times New Roman" w:hAnsi="Times New Roman" w:eastAsia="方正仿宋_GBK" w:cs="Times New Roman"/>
          <w:color w:val="auto"/>
          <w:spacing w:val="2"/>
          <w:sz w:val="21"/>
          <w:szCs w:val="21"/>
          <w:lang w:eastAsia="zh-CN"/>
        </w:rPr>
        <w:t>市场监管投诉举报电话：</w:t>
      </w:r>
      <w:r>
        <w:rPr>
          <w:rFonts w:ascii="Times New Roman" w:hAnsi="Times New Roman" w:eastAsia="方正仿宋_GBK" w:cs="Times New Roman"/>
          <w:b/>
          <w:bCs/>
          <w:color w:val="auto"/>
          <w:spacing w:val="2"/>
          <w:sz w:val="21"/>
          <w:szCs w:val="21"/>
          <w:lang w:eastAsia="zh-CN"/>
        </w:rPr>
        <w:t>12315</w:t>
      </w:r>
    </w:p>
    <w:p>
      <w:pPr>
        <w:spacing w:before="72" w:line="222" w:lineRule="auto"/>
        <w:ind w:left="365"/>
        <w:rPr>
          <w:rFonts w:ascii="Times New Roman" w:hAnsi="Times New Roman" w:eastAsia="方正仿宋_GBK" w:cs="Times New Roman"/>
          <w:color w:val="auto"/>
          <w:spacing w:val="15"/>
          <w:lang w:eastAsia="zh-CN"/>
        </w:rPr>
      </w:pPr>
      <w:r>
        <w:rPr>
          <w:rFonts w:ascii="Times New Roman" w:hAnsi="Times New Roman" w:eastAsia="方正仿宋_GBK" w:cs="Times New Roman"/>
          <w:color w:val="auto"/>
          <w:spacing w:val="15"/>
          <w:lang w:eastAsia="zh-CN"/>
        </w:rPr>
        <w:t>填表说明：</w:t>
      </w:r>
      <w:r>
        <w:rPr>
          <w:rFonts w:hint="eastAsia" w:ascii="Times New Roman" w:hAnsi="Times New Roman" w:eastAsia="方正仿宋_GBK" w:cs="Times New Roman"/>
          <w:color w:val="auto"/>
          <w:spacing w:val="15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color w:val="auto"/>
          <w:spacing w:val="15"/>
          <w:lang w:eastAsia="zh-CN"/>
        </w:rPr>
        <w:t>1.各</w:t>
      </w:r>
      <w:r>
        <w:rPr>
          <w:rFonts w:hint="eastAsia" w:ascii="Times New Roman" w:hAnsi="Times New Roman" w:eastAsia="方正仿宋_GBK" w:cs="Times New Roman"/>
          <w:color w:val="auto"/>
          <w:spacing w:val="15"/>
          <w:lang w:eastAsia="zh-CN"/>
        </w:rPr>
        <w:t>收费单位</w:t>
      </w:r>
      <w:r>
        <w:rPr>
          <w:rFonts w:ascii="Times New Roman" w:hAnsi="Times New Roman" w:eastAsia="方正仿宋_GBK" w:cs="Times New Roman"/>
          <w:color w:val="auto"/>
          <w:spacing w:val="15"/>
          <w:lang w:eastAsia="zh-CN"/>
        </w:rPr>
        <w:t>按照当地有关定价文件填写具体表格内容。</w:t>
      </w:r>
    </w:p>
    <w:p>
      <w:pPr>
        <w:spacing w:before="72" w:line="222" w:lineRule="auto"/>
        <w:ind w:left="365"/>
        <w:rPr>
          <w:rFonts w:ascii="Times New Roman" w:hAnsi="Times New Roman" w:eastAsia="方正仿宋_GBK" w:cs="Times New Roman"/>
          <w:color w:val="auto"/>
          <w:sz w:val="21"/>
          <w:szCs w:val="21"/>
          <w:lang w:eastAsia="zh-CN"/>
        </w:rPr>
        <w:sectPr>
          <w:footerReference r:id="rId5" w:type="default"/>
          <w:pgSz w:w="16840" w:h="11900" w:orient="landscape"/>
          <w:pgMar w:top="1159" w:right="1024" w:bottom="1011" w:left="1074" w:header="0" w:footer="782" w:gutter="0"/>
          <w:pgNumType w:fmt="decimal"/>
          <w:cols w:space="720" w:num="1"/>
          <w:docGrid w:linePitch="286" w:charSpace="0"/>
        </w:sectPr>
      </w:pPr>
      <w:r>
        <w:rPr>
          <w:rFonts w:ascii="Times New Roman" w:hAnsi="Times New Roman" w:eastAsia="方正仿宋_GBK" w:cs="Times New Roman"/>
          <w:color w:val="auto"/>
          <w:spacing w:val="16"/>
          <w:sz w:val="21"/>
          <w:szCs w:val="21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spacing w:val="16"/>
          <w:sz w:val="21"/>
          <w:szCs w:val="21"/>
          <w:lang w:eastAsia="zh-CN"/>
        </w:rPr>
        <w:t>相关部门</w:t>
      </w:r>
      <w:r>
        <w:rPr>
          <w:rFonts w:ascii="Times New Roman" w:hAnsi="Times New Roman" w:eastAsia="方正仿宋_GBK" w:cs="Times New Roman"/>
          <w:color w:val="auto"/>
          <w:spacing w:val="16"/>
          <w:sz w:val="21"/>
          <w:szCs w:val="21"/>
          <w:lang w:eastAsia="zh-CN"/>
        </w:rPr>
        <w:t>出台新的定价文件，应及时修改完善相关内容</w:t>
      </w:r>
    </w:p>
    <w:p>
      <w:pPr>
        <w:spacing w:line="680" w:lineRule="exact"/>
        <w:rPr>
          <w:rFonts w:ascii="Times New Roman" w:hAnsi="Times New Roman" w:eastAsia="方正仿宋_GBK" w:cs="Times New Roman"/>
          <w:color w:val="auto"/>
          <w:spacing w:val="15"/>
          <w:sz w:val="32"/>
          <w:szCs w:val="32"/>
          <w:lang w:eastAsia="zh-CN"/>
        </w:rPr>
      </w:pPr>
    </w:p>
    <w:sectPr>
      <w:footerReference r:id="rId6" w:type="default"/>
      <w:pgSz w:w="11900" w:h="16840"/>
      <w:pgMar w:top="1431" w:right="1377" w:bottom="1160" w:left="1579" w:header="0" w:footer="79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2" w:lineRule="auto"/>
      <w:ind w:left="8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3"/>
        <w:sz w:val="28"/>
        <w:szCs w:val="28"/>
      </w:rPr>
      <w:t>—16—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DBmYWEwZWIwYmIyMDY5ZTE4ZWNlOWQzMDYwNjA0ZWUifQ=="/>
  </w:docVars>
  <w:rsids>
    <w:rsidRoot w:val="006A3ED6"/>
    <w:rsid w:val="00000C7D"/>
    <w:rsid w:val="000702FE"/>
    <w:rsid w:val="00080CE7"/>
    <w:rsid w:val="00091FE7"/>
    <w:rsid w:val="0009375C"/>
    <w:rsid w:val="00144C41"/>
    <w:rsid w:val="00274F81"/>
    <w:rsid w:val="002A632A"/>
    <w:rsid w:val="00335BE2"/>
    <w:rsid w:val="00340EE1"/>
    <w:rsid w:val="00347027"/>
    <w:rsid w:val="003A3FD2"/>
    <w:rsid w:val="00434C23"/>
    <w:rsid w:val="0046235A"/>
    <w:rsid w:val="00541A20"/>
    <w:rsid w:val="006A3ED6"/>
    <w:rsid w:val="006F625D"/>
    <w:rsid w:val="00754F30"/>
    <w:rsid w:val="00777814"/>
    <w:rsid w:val="007A1658"/>
    <w:rsid w:val="0085194B"/>
    <w:rsid w:val="008B5614"/>
    <w:rsid w:val="00917089"/>
    <w:rsid w:val="00931688"/>
    <w:rsid w:val="0098209A"/>
    <w:rsid w:val="00AE7113"/>
    <w:rsid w:val="00BA10B4"/>
    <w:rsid w:val="00C2121E"/>
    <w:rsid w:val="00D8610E"/>
    <w:rsid w:val="00DB5A92"/>
    <w:rsid w:val="00DD0FF6"/>
    <w:rsid w:val="00DD12E3"/>
    <w:rsid w:val="00DD4544"/>
    <w:rsid w:val="00E30AF9"/>
    <w:rsid w:val="00E371FE"/>
    <w:rsid w:val="00E864ED"/>
    <w:rsid w:val="00FC5128"/>
    <w:rsid w:val="00FF3442"/>
    <w:rsid w:val="017442FA"/>
    <w:rsid w:val="019B36B5"/>
    <w:rsid w:val="01FF0DDF"/>
    <w:rsid w:val="02331ABF"/>
    <w:rsid w:val="02532161"/>
    <w:rsid w:val="027F6AB2"/>
    <w:rsid w:val="02866093"/>
    <w:rsid w:val="02985DC6"/>
    <w:rsid w:val="02A62291"/>
    <w:rsid w:val="036F3C23"/>
    <w:rsid w:val="03A72764"/>
    <w:rsid w:val="03C30C20"/>
    <w:rsid w:val="03C926DB"/>
    <w:rsid w:val="04455AD9"/>
    <w:rsid w:val="04BC20E2"/>
    <w:rsid w:val="04EA6DAD"/>
    <w:rsid w:val="05096B07"/>
    <w:rsid w:val="05235E1B"/>
    <w:rsid w:val="05322502"/>
    <w:rsid w:val="056B5F96"/>
    <w:rsid w:val="05DD246D"/>
    <w:rsid w:val="06532730"/>
    <w:rsid w:val="0659586C"/>
    <w:rsid w:val="066761DB"/>
    <w:rsid w:val="06905732"/>
    <w:rsid w:val="06DED4D0"/>
    <w:rsid w:val="07195727"/>
    <w:rsid w:val="072440CC"/>
    <w:rsid w:val="0754230A"/>
    <w:rsid w:val="075C3866"/>
    <w:rsid w:val="07921036"/>
    <w:rsid w:val="07AA637F"/>
    <w:rsid w:val="08B03E69"/>
    <w:rsid w:val="09532A47"/>
    <w:rsid w:val="09684744"/>
    <w:rsid w:val="0A7315F2"/>
    <w:rsid w:val="0A8C7FBE"/>
    <w:rsid w:val="0AA07F0D"/>
    <w:rsid w:val="0AC37758"/>
    <w:rsid w:val="0AC92FC0"/>
    <w:rsid w:val="0ACC2AB1"/>
    <w:rsid w:val="0B1A7CC0"/>
    <w:rsid w:val="0C6236CC"/>
    <w:rsid w:val="0D116EA1"/>
    <w:rsid w:val="0D170D5F"/>
    <w:rsid w:val="0D183B4E"/>
    <w:rsid w:val="0D2A1D10"/>
    <w:rsid w:val="0D330BC5"/>
    <w:rsid w:val="0D531267"/>
    <w:rsid w:val="0DA11FD2"/>
    <w:rsid w:val="0EC8358F"/>
    <w:rsid w:val="0EFB5712"/>
    <w:rsid w:val="0F0A3BA7"/>
    <w:rsid w:val="0F2905BF"/>
    <w:rsid w:val="0F3A26DF"/>
    <w:rsid w:val="0FD04DF1"/>
    <w:rsid w:val="0FFD54BA"/>
    <w:rsid w:val="10417A9D"/>
    <w:rsid w:val="10507CE0"/>
    <w:rsid w:val="105570A4"/>
    <w:rsid w:val="10611EED"/>
    <w:rsid w:val="10863702"/>
    <w:rsid w:val="10C26BB8"/>
    <w:rsid w:val="10D4446D"/>
    <w:rsid w:val="1124113D"/>
    <w:rsid w:val="116457F1"/>
    <w:rsid w:val="118B0137"/>
    <w:rsid w:val="11BC6404"/>
    <w:rsid w:val="11D32976"/>
    <w:rsid w:val="11FD5C45"/>
    <w:rsid w:val="12266F4A"/>
    <w:rsid w:val="12B409FA"/>
    <w:rsid w:val="12E82452"/>
    <w:rsid w:val="133D279D"/>
    <w:rsid w:val="13443148"/>
    <w:rsid w:val="13492913"/>
    <w:rsid w:val="1367781A"/>
    <w:rsid w:val="1393060F"/>
    <w:rsid w:val="139D323C"/>
    <w:rsid w:val="14267169"/>
    <w:rsid w:val="1468526F"/>
    <w:rsid w:val="14C8078D"/>
    <w:rsid w:val="14DB0433"/>
    <w:rsid w:val="150C4489"/>
    <w:rsid w:val="154A73F4"/>
    <w:rsid w:val="154B27A9"/>
    <w:rsid w:val="15E72E94"/>
    <w:rsid w:val="16070E41"/>
    <w:rsid w:val="162F4135"/>
    <w:rsid w:val="16426ED2"/>
    <w:rsid w:val="16443E43"/>
    <w:rsid w:val="16445BF1"/>
    <w:rsid w:val="16473933"/>
    <w:rsid w:val="165878EE"/>
    <w:rsid w:val="168B3820"/>
    <w:rsid w:val="16A42B33"/>
    <w:rsid w:val="16FC296F"/>
    <w:rsid w:val="170A0BE8"/>
    <w:rsid w:val="170E522D"/>
    <w:rsid w:val="172B6DB1"/>
    <w:rsid w:val="174340FA"/>
    <w:rsid w:val="17451C21"/>
    <w:rsid w:val="17832749"/>
    <w:rsid w:val="17F378CF"/>
    <w:rsid w:val="18131D1F"/>
    <w:rsid w:val="181810E3"/>
    <w:rsid w:val="18EB2C9C"/>
    <w:rsid w:val="18F97167"/>
    <w:rsid w:val="191A70DD"/>
    <w:rsid w:val="19B72B7E"/>
    <w:rsid w:val="19E716B5"/>
    <w:rsid w:val="1A3D7527"/>
    <w:rsid w:val="1A732F49"/>
    <w:rsid w:val="1AE74234"/>
    <w:rsid w:val="1AEE0821"/>
    <w:rsid w:val="1AFDFA18"/>
    <w:rsid w:val="1B1262BE"/>
    <w:rsid w:val="1B662AAD"/>
    <w:rsid w:val="1BF06CD1"/>
    <w:rsid w:val="1C200EAE"/>
    <w:rsid w:val="1C7E56BB"/>
    <w:rsid w:val="1CFF2872"/>
    <w:rsid w:val="1D286C41"/>
    <w:rsid w:val="1D5A4FBC"/>
    <w:rsid w:val="1EA57449"/>
    <w:rsid w:val="1EB524B7"/>
    <w:rsid w:val="1F0625DD"/>
    <w:rsid w:val="1F0E1492"/>
    <w:rsid w:val="1F354C71"/>
    <w:rsid w:val="1F8452B0"/>
    <w:rsid w:val="1FA12306"/>
    <w:rsid w:val="2007660D"/>
    <w:rsid w:val="201D22DD"/>
    <w:rsid w:val="202D1DEC"/>
    <w:rsid w:val="203211B0"/>
    <w:rsid w:val="204607B7"/>
    <w:rsid w:val="206249BD"/>
    <w:rsid w:val="207F3560"/>
    <w:rsid w:val="20847C5E"/>
    <w:rsid w:val="20AA51EA"/>
    <w:rsid w:val="20BD4F1E"/>
    <w:rsid w:val="20CA1638"/>
    <w:rsid w:val="21025026"/>
    <w:rsid w:val="212C5E28"/>
    <w:rsid w:val="214D039D"/>
    <w:rsid w:val="21703D3E"/>
    <w:rsid w:val="21A2432F"/>
    <w:rsid w:val="21AF4F13"/>
    <w:rsid w:val="21C347B6"/>
    <w:rsid w:val="223905D4"/>
    <w:rsid w:val="22E83DA8"/>
    <w:rsid w:val="22FF181D"/>
    <w:rsid w:val="238166D6"/>
    <w:rsid w:val="24431BDE"/>
    <w:rsid w:val="2446522A"/>
    <w:rsid w:val="246456B0"/>
    <w:rsid w:val="24651B54"/>
    <w:rsid w:val="24C26FA6"/>
    <w:rsid w:val="24D93390"/>
    <w:rsid w:val="24EF52E3"/>
    <w:rsid w:val="24FD7FDE"/>
    <w:rsid w:val="253D03DB"/>
    <w:rsid w:val="254B7DA0"/>
    <w:rsid w:val="25C44658"/>
    <w:rsid w:val="25DD571A"/>
    <w:rsid w:val="25F5515A"/>
    <w:rsid w:val="26127ABA"/>
    <w:rsid w:val="264E03C6"/>
    <w:rsid w:val="26695200"/>
    <w:rsid w:val="26B4291F"/>
    <w:rsid w:val="26BC17D3"/>
    <w:rsid w:val="26DC3C24"/>
    <w:rsid w:val="27082C6B"/>
    <w:rsid w:val="271909D4"/>
    <w:rsid w:val="27772775"/>
    <w:rsid w:val="27806CA5"/>
    <w:rsid w:val="27870033"/>
    <w:rsid w:val="27C12693"/>
    <w:rsid w:val="28074CD0"/>
    <w:rsid w:val="282910EA"/>
    <w:rsid w:val="28706D19"/>
    <w:rsid w:val="291B1114"/>
    <w:rsid w:val="29323FCF"/>
    <w:rsid w:val="29AE7AF9"/>
    <w:rsid w:val="29BB5D72"/>
    <w:rsid w:val="29D64538"/>
    <w:rsid w:val="29E11C7D"/>
    <w:rsid w:val="2A6603D4"/>
    <w:rsid w:val="2A970A25"/>
    <w:rsid w:val="2AA91E39"/>
    <w:rsid w:val="2AB96756"/>
    <w:rsid w:val="2ABC6246"/>
    <w:rsid w:val="2AE06B47"/>
    <w:rsid w:val="2B0025D7"/>
    <w:rsid w:val="2B473D61"/>
    <w:rsid w:val="2BCA04EF"/>
    <w:rsid w:val="2BD80E5D"/>
    <w:rsid w:val="2C057779"/>
    <w:rsid w:val="2C520C10"/>
    <w:rsid w:val="2D79041E"/>
    <w:rsid w:val="2D991DB5"/>
    <w:rsid w:val="2DCF0BED"/>
    <w:rsid w:val="2DF16206"/>
    <w:rsid w:val="2E444588"/>
    <w:rsid w:val="2EFC1307"/>
    <w:rsid w:val="2F77098D"/>
    <w:rsid w:val="2F8512FC"/>
    <w:rsid w:val="2F8DBA5C"/>
    <w:rsid w:val="2FE75B13"/>
    <w:rsid w:val="30394D5D"/>
    <w:rsid w:val="30474804"/>
    <w:rsid w:val="30536D05"/>
    <w:rsid w:val="3086532C"/>
    <w:rsid w:val="308C66BA"/>
    <w:rsid w:val="309061AB"/>
    <w:rsid w:val="309D2676"/>
    <w:rsid w:val="30A43A04"/>
    <w:rsid w:val="30B023A9"/>
    <w:rsid w:val="30B80CBC"/>
    <w:rsid w:val="31010E56"/>
    <w:rsid w:val="31350B00"/>
    <w:rsid w:val="31CF2D03"/>
    <w:rsid w:val="31EF6F01"/>
    <w:rsid w:val="324C4353"/>
    <w:rsid w:val="3270798B"/>
    <w:rsid w:val="328D4B32"/>
    <w:rsid w:val="32CE2FBA"/>
    <w:rsid w:val="33063BC7"/>
    <w:rsid w:val="33150BE9"/>
    <w:rsid w:val="337F3444"/>
    <w:rsid w:val="33DC1707"/>
    <w:rsid w:val="33DD557C"/>
    <w:rsid w:val="33EC7B9C"/>
    <w:rsid w:val="33FFB8AA"/>
    <w:rsid w:val="343512CC"/>
    <w:rsid w:val="344F1ED9"/>
    <w:rsid w:val="349B3370"/>
    <w:rsid w:val="34B87A7E"/>
    <w:rsid w:val="34BD32E6"/>
    <w:rsid w:val="34D04DC8"/>
    <w:rsid w:val="34DD1293"/>
    <w:rsid w:val="3594FADA"/>
    <w:rsid w:val="35EA010B"/>
    <w:rsid w:val="36580516"/>
    <w:rsid w:val="366559E4"/>
    <w:rsid w:val="36767BF1"/>
    <w:rsid w:val="367B5207"/>
    <w:rsid w:val="36853990"/>
    <w:rsid w:val="36D6068F"/>
    <w:rsid w:val="36E6780C"/>
    <w:rsid w:val="378A2E1D"/>
    <w:rsid w:val="37C14E9C"/>
    <w:rsid w:val="381C47C8"/>
    <w:rsid w:val="385B52F0"/>
    <w:rsid w:val="38B8629F"/>
    <w:rsid w:val="38E075A3"/>
    <w:rsid w:val="39691347"/>
    <w:rsid w:val="397B1AF2"/>
    <w:rsid w:val="39A95BE7"/>
    <w:rsid w:val="39C62C3D"/>
    <w:rsid w:val="39E92488"/>
    <w:rsid w:val="39FF3A59"/>
    <w:rsid w:val="3AA30888"/>
    <w:rsid w:val="3AE55345"/>
    <w:rsid w:val="3B1F0857"/>
    <w:rsid w:val="3B7636F1"/>
    <w:rsid w:val="3B9932A6"/>
    <w:rsid w:val="3B9C3C56"/>
    <w:rsid w:val="3BAC5E63"/>
    <w:rsid w:val="3BB6283D"/>
    <w:rsid w:val="3BEB2421"/>
    <w:rsid w:val="3BF69469"/>
    <w:rsid w:val="3C215F09"/>
    <w:rsid w:val="3CF950D8"/>
    <w:rsid w:val="3D037D04"/>
    <w:rsid w:val="3D0C4E0B"/>
    <w:rsid w:val="3D2A5291"/>
    <w:rsid w:val="3D706AAD"/>
    <w:rsid w:val="3D73668C"/>
    <w:rsid w:val="3D7B789B"/>
    <w:rsid w:val="3D8E75CE"/>
    <w:rsid w:val="3DC92CFC"/>
    <w:rsid w:val="3DD86A9B"/>
    <w:rsid w:val="3DE43692"/>
    <w:rsid w:val="3DEB0EC4"/>
    <w:rsid w:val="3DEB2C72"/>
    <w:rsid w:val="3E693B97"/>
    <w:rsid w:val="3EF43DA9"/>
    <w:rsid w:val="3F3423F7"/>
    <w:rsid w:val="3FEE098B"/>
    <w:rsid w:val="4004626D"/>
    <w:rsid w:val="4012098A"/>
    <w:rsid w:val="406E0CBE"/>
    <w:rsid w:val="41287D39"/>
    <w:rsid w:val="41986C6D"/>
    <w:rsid w:val="41BF069E"/>
    <w:rsid w:val="41FE27EC"/>
    <w:rsid w:val="42131DFB"/>
    <w:rsid w:val="42164036"/>
    <w:rsid w:val="42293D69"/>
    <w:rsid w:val="42672AE3"/>
    <w:rsid w:val="42927B60"/>
    <w:rsid w:val="42D068DB"/>
    <w:rsid w:val="42F205FF"/>
    <w:rsid w:val="43346E69"/>
    <w:rsid w:val="43DE0B83"/>
    <w:rsid w:val="44384737"/>
    <w:rsid w:val="44F07EF5"/>
    <w:rsid w:val="45244CBC"/>
    <w:rsid w:val="45421516"/>
    <w:rsid w:val="454D5FC1"/>
    <w:rsid w:val="45800144"/>
    <w:rsid w:val="45CD7101"/>
    <w:rsid w:val="45E306D3"/>
    <w:rsid w:val="45EA0E0B"/>
    <w:rsid w:val="46192347"/>
    <w:rsid w:val="461940F5"/>
    <w:rsid w:val="462D194E"/>
    <w:rsid w:val="468974CC"/>
    <w:rsid w:val="475F022D"/>
    <w:rsid w:val="47B10A89"/>
    <w:rsid w:val="47B70069"/>
    <w:rsid w:val="47F170D7"/>
    <w:rsid w:val="48EE7ABB"/>
    <w:rsid w:val="490E129C"/>
    <w:rsid w:val="490F0182"/>
    <w:rsid w:val="49F40F24"/>
    <w:rsid w:val="4A0F13CE"/>
    <w:rsid w:val="4A192915"/>
    <w:rsid w:val="4AC169EF"/>
    <w:rsid w:val="4AC705C3"/>
    <w:rsid w:val="4AC9433B"/>
    <w:rsid w:val="4B577B99"/>
    <w:rsid w:val="4B86222C"/>
    <w:rsid w:val="4BA314CC"/>
    <w:rsid w:val="4BC0573E"/>
    <w:rsid w:val="4BE96317"/>
    <w:rsid w:val="4BFB3BCB"/>
    <w:rsid w:val="4C0321F0"/>
    <w:rsid w:val="4C681932"/>
    <w:rsid w:val="4C72630D"/>
    <w:rsid w:val="4C7AF55D"/>
    <w:rsid w:val="4CFB6302"/>
    <w:rsid w:val="4D7F5185"/>
    <w:rsid w:val="4D8207D1"/>
    <w:rsid w:val="4D896004"/>
    <w:rsid w:val="4D8B6747"/>
    <w:rsid w:val="4D903FFE"/>
    <w:rsid w:val="4DA44BEC"/>
    <w:rsid w:val="4DA846DC"/>
    <w:rsid w:val="4DAB5F7A"/>
    <w:rsid w:val="4E035DB6"/>
    <w:rsid w:val="4E516B22"/>
    <w:rsid w:val="4F053468"/>
    <w:rsid w:val="4F1F367D"/>
    <w:rsid w:val="4FEE214E"/>
    <w:rsid w:val="50964CC0"/>
    <w:rsid w:val="50D6330E"/>
    <w:rsid w:val="51131A35"/>
    <w:rsid w:val="51312C3A"/>
    <w:rsid w:val="5153670D"/>
    <w:rsid w:val="51856AE2"/>
    <w:rsid w:val="518B234A"/>
    <w:rsid w:val="51F55A16"/>
    <w:rsid w:val="52320A18"/>
    <w:rsid w:val="52911EE4"/>
    <w:rsid w:val="52DD61F2"/>
    <w:rsid w:val="52E15F9A"/>
    <w:rsid w:val="53394028"/>
    <w:rsid w:val="533F4446"/>
    <w:rsid w:val="5382777D"/>
    <w:rsid w:val="53D224B3"/>
    <w:rsid w:val="53E2646E"/>
    <w:rsid w:val="53EE4E13"/>
    <w:rsid w:val="53FB308C"/>
    <w:rsid w:val="54613836"/>
    <w:rsid w:val="54F4027B"/>
    <w:rsid w:val="55195EBF"/>
    <w:rsid w:val="55264138"/>
    <w:rsid w:val="557C1FAA"/>
    <w:rsid w:val="55801A9A"/>
    <w:rsid w:val="558666E5"/>
    <w:rsid w:val="559947D0"/>
    <w:rsid w:val="55AA0364"/>
    <w:rsid w:val="56786C15"/>
    <w:rsid w:val="56BC3274"/>
    <w:rsid w:val="56D007FF"/>
    <w:rsid w:val="56D7AA55"/>
    <w:rsid w:val="56F664B8"/>
    <w:rsid w:val="574216FD"/>
    <w:rsid w:val="574F5BC8"/>
    <w:rsid w:val="576B642E"/>
    <w:rsid w:val="5771B090"/>
    <w:rsid w:val="57727B09"/>
    <w:rsid w:val="577F1986"/>
    <w:rsid w:val="579E061E"/>
    <w:rsid w:val="57AE6C27"/>
    <w:rsid w:val="57C2283E"/>
    <w:rsid w:val="57F81DBC"/>
    <w:rsid w:val="581C1EE8"/>
    <w:rsid w:val="582C415B"/>
    <w:rsid w:val="58D26AB1"/>
    <w:rsid w:val="59282B75"/>
    <w:rsid w:val="59710BD4"/>
    <w:rsid w:val="59EF227E"/>
    <w:rsid w:val="5A225816"/>
    <w:rsid w:val="5A2A6479"/>
    <w:rsid w:val="5A7D47FA"/>
    <w:rsid w:val="5AC206F0"/>
    <w:rsid w:val="5ACC7530"/>
    <w:rsid w:val="5ADC59C5"/>
    <w:rsid w:val="5B092532"/>
    <w:rsid w:val="5B6360E6"/>
    <w:rsid w:val="5B871DD5"/>
    <w:rsid w:val="5B975D90"/>
    <w:rsid w:val="5BBD2C1D"/>
    <w:rsid w:val="5BC22E0D"/>
    <w:rsid w:val="5BC546AB"/>
    <w:rsid w:val="5BEF34D6"/>
    <w:rsid w:val="5C62014C"/>
    <w:rsid w:val="5CFF599B"/>
    <w:rsid w:val="5D3C274B"/>
    <w:rsid w:val="5D831176"/>
    <w:rsid w:val="5DF9063C"/>
    <w:rsid w:val="5E1436C8"/>
    <w:rsid w:val="5E1E4546"/>
    <w:rsid w:val="5E731B7B"/>
    <w:rsid w:val="5EB64EB2"/>
    <w:rsid w:val="5ED879CC"/>
    <w:rsid w:val="5EDF378E"/>
    <w:rsid w:val="5EFC6636"/>
    <w:rsid w:val="5F6F4B75"/>
    <w:rsid w:val="5FE6166A"/>
    <w:rsid w:val="5FEB306D"/>
    <w:rsid w:val="5FFE1F39"/>
    <w:rsid w:val="603B13E0"/>
    <w:rsid w:val="604D741A"/>
    <w:rsid w:val="60A800F7"/>
    <w:rsid w:val="61073070"/>
    <w:rsid w:val="612400C6"/>
    <w:rsid w:val="61FF2170"/>
    <w:rsid w:val="62922E0D"/>
    <w:rsid w:val="62A0552A"/>
    <w:rsid w:val="6329799E"/>
    <w:rsid w:val="635E2AB9"/>
    <w:rsid w:val="6361115D"/>
    <w:rsid w:val="63BB71E0"/>
    <w:rsid w:val="64354398"/>
    <w:rsid w:val="64591E34"/>
    <w:rsid w:val="64662E85"/>
    <w:rsid w:val="64C319A4"/>
    <w:rsid w:val="64FB738F"/>
    <w:rsid w:val="651D40E0"/>
    <w:rsid w:val="651D5558"/>
    <w:rsid w:val="655F347A"/>
    <w:rsid w:val="656A4341"/>
    <w:rsid w:val="65757142"/>
    <w:rsid w:val="65BA4B55"/>
    <w:rsid w:val="662C6E53"/>
    <w:rsid w:val="666F1DE3"/>
    <w:rsid w:val="66814E75"/>
    <w:rsid w:val="668D4017"/>
    <w:rsid w:val="66935F55"/>
    <w:rsid w:val="66E74270"/>
    <w:rsid w:val="66EE15D6"/>
    <w:rsid w:val="6736645D"/>
    <w:rsid w:val="676E3E49"/>
    <w:rsid w:val="67762CFD"/>
    <w:rsid w:val="67DC5256"/>
    <w:rsid w:val="67ED7463"/>
    <w:rsid w:val="67F81EF1"/>
    <w:rsid w:val="682B1D3A"/>
    <w:rsid w:val="686C0DE2"/>
    <w:rsid w:val="686D4100"/>
    <w:rsid w:val="689B6EBF"/>
    <w:rsid w:val="68C87588"/>
    <w:rsid w:val="68DE4FFE"/>
    <w:rsid w:val="68E63EB3"/>
    <w:rsid w:val="69004F74"/>
    <w:rsid w:val="6A266C5C"/>
    <w:rsid w:val="6A793230"/>
    <w:rsid w:val="6AF955D2"/>
    <w:rsid w:val="6B1E16E2"/>
    <w:rsid w:val="6B4A24D7"/>
    <w:rsid w:val="6B4B624F"/>
    <w:rsid w:val="6B776E96"/>
    <w:rsid w:val="6BCE135A"/>
    <w:rsid w:val="6BDD1BA3"/>
    <w:rsid w:val="6BF636D4"/>
    <w:rsid w:val="6C092392"/>
    <w:rsid w:val="6C0A7EB8"/>
    <w:rsid w:val="6CEA3293"/>
    <w:rsid w:val="6CF44DF0"/>
    <w:rsid w:val="6D592EA5"/>
    <w:rsid w:val="6D995997"/>
    <w:rsid w:val="6DB30807"/>
    <w:rsid w:val="6DFE57FA"/>
    <w:rsid w:val="6DFEF04B"/>
    <w:rsid w:val="6E2843FC"/>
    <w:rsid w:val="6E511DCE"/>
    <w:rsid w:val="6E525300"/>
    <w:rsid w:val="6ED24CBD"/>
    <w:rsid w:val="6F42195E"/>
    <w:rsid w:val="6FA50623"/>
    <w:rsid w:val="6FBD271A"/>
    <w:rsid w:val="6FBE9336"/>
    <w:rsid w:val="6FDB399B"/>
    <w:rsid w:val="6FF7C00F"/>
    <w:rsid w:val="6FFC321A"/>
    <w:rsid w:val="6FFF942A"/>
    <w:rsid w:val="703B2D36"/>
    <w:rsid w:val="7080783C"/>
    <w:rsid w:val="70D56614"/>
    <w:rsid w:val="70DF1913"/>
    <w:rsid w:val="710B6BAC"/>
    <w:rsid w:val="71323862"/>
    <w:rsid w:val="71FFF0DA"/>
    <w:rsid w:val="721B2E1F"/>
    <w:rsid w:val="723914F7"/>
    <w:rsid w:val="727662A7"/>
    <w:rsid w:val="735F0AE9"/>
    <w:rsid w:val="7363682B"/>
    <w:rsid w:val="737C169B"/>
    <w:rsid w:val="73BB0416"/>
    <w:rsid w:val="73F68307"/>
    <w:rsid w:val="7412568B"/>
    <w:rsid w:val="74281823"/>
    <w:rsid w:val="74327764"/>
    <w:rsid w:val="74454183"/>
    <w:rsid w:val="74624D35"/>
    <w:rsid w:val="74942A15"/>
    <w:rsid w:val="749A05DB"/>
    <w:rsid w:val="74D15A17"/>
    <w:rsid w:val="74FD28A4"/>
    <w:rsid w:val="75137DDD"/>
    <w:rsid w:val="76372E67"/>
    <w:rsid w:val="765661D4"/>
    <w:rsid w:val="766E5C13"/>
    <w:rsid w:val="768947FB"/>
    <w:rsid w:val="769A6A08"/>
    <w:rsid w:val="76BF45A4"/>
    <w:rsid w:val="77BA6C36"/>
    <w:rsid w:val="77C6382D"/>
    <w:rsid w:val="77E9293B"/>
    <w:rsid w:val="77EF4B32"/>
    <w:rsid w:val="77FE84D2"/>
    <w:rsid w:val="78B928CA"/>
    <w:rsid w:val="78D62F35"/>
    <w:rsid w:val="792E3438"/>
    <w:rsid w:val="79652BD2"/>
    <w:rsid w:val="79660E24"/>
    <w:rsid w:val="799769F3"/>
    <w:rsid w:val="799B65F3"/>
    <w:rsid w:val="79AF4244"/>
    <w:rsid w:val="79E32474"/>
    <w:rsid w:val="79F57EFE"/>
    <w:rsid w:val="7A3C3932"/>
    <w:rsid w:val="7A805F15"/>
    <w:rsid w:val="7AD8BA27"/>
    <w:rsid w:val="7B1E74DC"/>
    <w:rsid w:val="7B346CFF"/>
    <w:rsid w:val="7B71585E"/>
    <w:rsid w:val="7BB87930"/>
    <w:rsid w:val="7C1F52BA"/>
    <w:rsid w:val="7C3F2764"/>
    <w:rsid w:val="7C9F329C"/>
    <w:rsid w:val="7C9FE555"/>
    <w:rsid w:val="7CBA24F5"/>
    <w:rsid w:val="7CF94D29"/>
    <w:rsid w:val="7D384885"/>
    <w:rsid w:val="7D60BE2A"/>
    <w:rsid w:val="7D722D99"/>
    <w:rsid w:val="7DA30807"/>
    <w:rsid w:val="7DAC0DCF"/>
    <w:rsid w:val="7DB21571"/>
    <w:rsid w:val="7E9A331D"/>
    <w:rsid w:val="7EAB29B0"/>
    <w:rsid w:val="7EBCD6F5"/>
    <w:rsid w:val="7EDB0F62"/>
    <w:rsid w:val="7EE10F4C"/>
    <w:rsid w:val="7EFF1FF0"/>
    <w:rsid w:val="7F7F18AA"/>
    <w:rsid w:val="7FBEAB8C"/>
    <w:rsid w:val="7FD399C1"/>
    <w:rsid w:val="7FDCBEF9"/>
    <w:rsid w:val="7FDD42CF"/>
    <w:rsid w:val="7FE27939"/>
    <w:rsid w:val="9DBDDBF0"/>
    <w:rsid w:val="9FF78992"/>
    <w:rsid w:val="AFFFAC67"/>
    <w:rsid w:val="B62CB854"/>
    <w:rsid w:val="B93E59B2"/>
    <w:rsid w:val="B9758F90"/>
    <w:rsid w:val="BC2FCDC0"/>
    <w:rsid w:val="BDB566D4"/>
    <w:rsid w:val="BFBE8734"/>
    <w:rsid w:val="BFF2B34F"/>
    <w:rsid w:val="BFFD2D4F"/>
    <w:rsid w:val="DB3A5FE2"/>
    <w:rsid w:val="DBAF45F0"/>
    <w:rsid w:val="DDE7836F"/>
    <w:rsid w:val="DF6DB360"/>
    <w:rsid w:val="DFFFA8E3"/>
    <w:rsid w:val="E3FF706A"/>
    <w:rsid w:val="E5FFF615"/>
    <w:rsid w:val="EBAF3E3E"/>
    <w:rsid w:val="EBBD6CD3"/>
    <w:rsid w:val="EDAFFC0F"/>
    <w:rsid w:val="EDDFD141"/>
    <w:rsid w:val="EF30F2AA"/>
    <w:rsid w:val="EFFC3E2A"/>
    <w:rsid w:val="EFFE4847"/>
    <w:rsid w:val="F2BB15E7"/>
    <w:rsid w:val="F4FF4A9B"/>
    <w:rsid w:val="F66B75B5"/>
    <w:rsid w:val="F7F34394"/>
    <w:rsid w:val="F983A2B2"/>
    <w:rsid w:val="FA6DA46E"/>
    <w:rsid w:val="FDFFD4FF"/>
    <w:rsid w:val="FEBF36E8"/>
    <w:rsid w:val="FF63997D"/>
    <w:rsid w:val="FF7CB2B1"/>
    <w:rsid w:val="FFAA5622"/>
    <w:rsid w:val="FFE7F9BC"/>
    <w:rsid w:val="FFEBC6BE"/>
    <w:rsid w:val="FFF6C4BF"/>
    <w:rsid w:val="FF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55"/>
      <w:szCs w:val="55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批注框文本 Char"/>
    <w:basedOn w:val="8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2657</Words>
  <Characters>2989</Characters>
  <Lines>24</Lines>
  <Paragraphs>7</Paragraphs>
  <TotalTime>30</TotalTime>
  <ScaleCrop>false</ScaleCrop>
  <LinksUpToDate>false</LinksUpToDate>
  <CharactersWithSpaces>3135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2025-09-18T17:00:00Z</dcterms:created>
  <dc:creator>Administrator</dc:creator>
  <cp:lastModifiedBy>Administrator</cp:lastModifiedBy>
  <cp:lastPrinted>2025-10-24T01:46:25Z</cp:lastPrinted>
  <dcterms:modified xsi:type="dcterms:W3CDTF">2025-10-24T02:53:07Z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eyJoZGlkIjoiODlhMmNlNDE1MjVmYjc4NzhmODE4N2JjMTRjZmI2ZjUiLCJ1c2VySWQiOiIzODYzOTM5NDcifQ==</vt:lpwstr>
  </property>
  <property fmtid="{D5CDD505-2E9C-101B-9397-08002B2CF9AE}" pid="6" name="KSOProductBuildVer">
    <vt:lpwstr>2052-12.1.0.16250</vt:lpwstr>
  </property>
  <property fmtid="{D5CDD505-2E9C-101B-9397-08002B2CF9AE}" pid="7" name="ICV">
    <vt:lpwstr>C11BA3A959EF47C9AE51C320D1659107_13</vt:lpwstr>
  </property>
</Properties>
</file>