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101F9">
      <w:pPr>
        <w:rPr>
          <w:rFonts w:hint="eastAsia"/>
          <w:sz w:val="28"/>
          <w:szCs w:val="28"/>
          <w:lang w:val="en-US" w:eastAsia="zh-CN"/>
        </w:rPr>
      </w:pPr>
      <w:r>
        <w:rPr>
          <w:rFonts w:hint="eastAsia"/>
          <w:sz w:val="28"/>
          <w:szCs w:val="28"/>
          <w:lang w:val="en-US" w:eastAsia="zh-CN"/>
        </w:rPr>
        <w:t>附件2：</w:t>
      </w:r>
    </w:p>
    <w:p w14:paraId="4B256C7C">
      <w:pPr>
        <w:rPr>
          <w:rFonts w:hint="eastAsia"/>
          <w:lang w:val="en-US" w:eastAsia="zh-CN"/>
        </w:rPr>
      </w:pPr>
    </w:p>
    <w:p w14:paraId="627033CB">
      <w:pPr>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真实性承诺书</w:t>
      </w:r>
    </w:p>
    <w:p w14:paraId="27E90820">
      <w:pPr>
        <w:jc w:val="center"/>
        <w:rPr>
          <w:rFonts w:hint="eastAsia" w:ascii="方正小标宋_GBK" w:hAnsi="方正小标宋_GBK" w:eastAsia="方正小标宋_GBK" w:cs="方正小标宋_GBK"/>
          <w:sz w:val="10"/>
          <w:szCs w:val="10"/>
          <w:lang w:val="en-US" w:eastAsia="zh-CN"/>
        </w:rPr>
      </w:pPr>
    </w:p>
    <w:p w14:paraId="1FF0B687">
      <w:pPr>
        <w:jc w:val="both"/>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淮安市民政局：</w:t>
      </w:r>
    </w:p>
    <w:p w14:paraId="5270585B">
      <w:pPr>
        <w:ind w:firstLine="560"/>
        <w:jc w:val="both"/>
        <w:rPr>
          <w:rFonts w:ascii="Times New Roman" w:hAnsi="Times New Roman" w:eastAsia="仿宋" w:cs="Times New Roman"/>
          <w:sz w:val="28"/>
          <w:szCs w:val="28"/>
        </w:rPr>
      </w:pPr>
      <w:r>
        <w:rPr>
          <w:rFonts w:hint="eastAsia" w:ascii="方正仿宋_GBK" w:hAnsi="方正仿宋_GBK" w:eastAsia="方正仿宋_GBK" w:cs="方正仿宋_GBK"/>
          <w:sz w:val="28"/>
          <w:szCs w:val="28"/>
          <w:lang w:val="en-US" w:eastAsia="zh-CN"/>
        </w:rPr>
        <w:t>根据《淮安</w:t>
      </w:r>
      <w:r>
        <w:rPr>
          <w:rFonts w:hint="default" w:ascii="Times New Roman" w:hAnsi="Times New Roman" w:eastAsia="方正仿宋_GBK" w:cs="Times New Roman"/>
          <w:sz w:val="28"/>
          <w:szCs w:val="28"/>
          <w:lang w:val="en-US" w:eastAsia="zh-CN"/>
        </w:rPr>
        <w:t>市2026年</w:t>
      </w:r>
      <w:r>
        <w:rPr>
          <w:rFonts w:hint="eastAsia" w:ascii="方正仿宋_GBK" w:hAnsi="方正仿宋_GBK" w:eastAsia="方正仿宋_GBK" w:cs="方正仿宋_GBK"/>
          <w:sz w:val="28"/>
          <w:szCs w:val="28"/>
          <w:lang w:val="en-US" w:eastAsia="zh-CN"/>
        </w:rPr>
        <w:t>社会组织公益创投活动方案》相关要求，现申请参加本项目。</w:t>
      </w:r>
      <w:r>
        <w:rPr>
          <w:rFonts w:ascii="Times New Roman" w:hAnsi="Times New Roman" w:eastAsia="仿宋" w:cs="Times New Roman"/>
          <w:sz w:val="28"/>
          <w:szCs w:val="28"/>
        </w:rPr>
        <w:t>按照诚实守信和依法原则，承诺如下：</w:t>
      </w:r>
    </w:p>
    <w:p w14:paraId="6504C565">
      <w:pPr>
        <w:numPr>
          <w:ilvl w:val="0"/>
          <w:numId w:val="0"/>
        </w:numPr>
        <w:ind w:firstLine="560" w:firstLineChars="0"/>
        <w:jc w:val="both"/>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kern w:val="2"/>
          <w:sz w:val="28"/>
          <w:szCs w:val="28"/>
          <w:lang w:val="en-US" w:eastAsia="zh-CN" w:bidi="ar-SA"/>
        </w:rPr>
        <w:t>1、</w:t>
      </w:r>
      <w:r>
        <w:rPr>
          <w:rFonts w:hint="eastAsia" w:ascii="Times New Roman" w:hAnsi="Times New Roman" w:eastAsia="仿宋" w:cs="Times New Roman"/>
          <w:sz w:val="28"/>
          <w:szCs w:val="28"/>
          <w:lang w:val="en-US" w:eastAsia="zh-CN"/>
        </w:rPr>
        <w:t>本单位不存在“不同的社会组织法定代表人为同一人，同时参加本活动”的情况。</w:t>
      </w:r>
    </w:p>
    <w:p w14:paraId="7FC2D18F">
      <w:pPr>
        <w:pStyle w:val="5"/>
        <w:spacing w:before="0" w:after="0" w:line="520" w:lineRule="exact"/>
        <w:ind w:firstLine="560" w:firstLineChars="200"/>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rPr>
        <w:t>2、</w:t>
      </w:r>
      <w:r>
        <w:rPr>
          <w:rFonts w:hint="eastAsia" w:ascii="仿宋" w:hAnsi="仿宋" w:eastAsia="仿宋" w:cs="仿宋"/>
          <w:color w:val="auto"/>
          <w:kern w:val="2"/>
          <w:sz w:val="28"/>
          <w:szCs w:val="28"/>
          <w:highlight w:val="none"/>
        </w:rPr>
        <w:t>参加本次</w:t>
      </w:r>
      <w:r>
        <w:rPr>
          <w:rFonts w:hint="eastAsia" w:ascii="仿宋" w:hAnsi="仿宋" w:eastAsia="仿宋" w:cs="仿宋"/>
          <w:color w:val="auto"/>
          <w:kern w:val="2"/>
          <w:sz w:val="28"/>
          <w:szCs w:val="28"/>
          <w:highlight w:val="none"/>
          <w:lang w:eastAsia="zh-CN"/>
        </w:rPr>
        <w:t>项目</w:t>
      </w:r>
      <w:bookmarkStart w:id="0" w:name="_GoBack"/>
      <w:bookmarkEnd w:id="0"/>
      <w:r>
        <w:rPr>
          <w:rFonts w:hint="eastAsia" w:ascii="仿宋" w:hAnsi="仿宋" w:eastAsia="仿宋" w:cs="仿宋"/>
          <w:color w:val="auto"/>
          <w:kern w:val="2"/>
          <w:sz w:val="28"/>
          <w:szCs w:val="28"/>
          <w:highlight w:val="none"/>
        </w:rPr>
        <w:t>前，</w:t>
      </w:r>
      <w:r>
        <w:rPr>
          <w:rFonts w:hint="eastAsia" w:ascii="仿宋" w:hAnsi="仿宋" w:eastAsia="仿宋" w:cs="仿宋"/>
          <w:color w:val="auto"/>
          <w:kern w:val="2"/>
          <w:sz w:val="28"/>
          <w:szCs w:val="28"/>
          <w:highlight w:val="none"/>
          <w:lang w:val="en-US" w:eastAsia="zh-CN"/>
        </w:rPr>
        <w:t>本单位</w:t>
      </w:r>
      <w:r>
        <w:rPr>
          <w:rFonts w:hint="eastAsia" w:ascii="仿宋" w:hAnsi="仿宋" w:eastAsia="仿宋" w:cs="仿宋"/>
          <w:color w:val="auto"/>
          <w:kern w:val="2"/>
          <w:sz w:val="28"/>
          <w:szCs w:val="28"/>
          <w:highlight w:val="none"/>
        </w:rPr>
        <w:t>没有被“信用中国”网站、“中国政府采购网”列入失信被执行人名单、重大税收违法案件当事人名单、政府采购严重违法失信行为记录名单。</w:t>
      </w:r>
    </w:p>
    <w:p w14:paraId="2A60BB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560" w:firstLineChars="200"/>
        <w:jc w:val="both"/>
        <w:textAlignment w:val="auto"/>
        <w:rPr>
          <w:rFonts w:hint="default" w:ascii="仿宋" w:hAnsi="仿宋" w:eastAsia="仿宋" w:cs="仿宋"/>
          <w:color w:val="auto"/>
          <w:kern w:val="2"/>
          <w:sz w:val="28"/>
          <w:szCs w:val="28"/>
          <w:highlight w:val="none"/>
          <w:lang w:val="en-US" w:eastAsia="zh-CN" w:bidi="ar-SA"/>
        </w:rPr>
      </w:pPr>
      <w:r>
        <w:rPr>
          <w:rFonts w:hint="eastAsia" w:ascii="Times New Roman" w:hAnsi="Times New Roman" w:eastAsia="仿宋" w:cs="Times New Roman"/>
          <w:sz w:val="28"/>
          <w:szCs w:val="28"/>
          <w:lang w:val="en-US" w:eastAsia="zh-CN"/>
        </w:rPr>
        <w:t>3、本单位</w:t>
      </w:r>
      <w:r>
        <w:rPr>
          <w:rFonts w:hint="eastAsia" w:ascii="仿宋" w:hAnsi="仿宋" w:eastAsia="仿宋" w:cs="仿宋"/>
          <w:color w:val="auto"/>
          <w:sz w:val="28"/>
          <w:szCs w:val="28"/>
          <w:highlight w:val="none"/>
          <w:lang w:val="en-US" w:eastAsia="zh-CN"/>
        </w:rPr>
        <w:t>不存在</w:t>
      </w:r>
      <w:r>
        <w:rPr>
          <w:rFonts w:hint="default" w:ascii="仿宋" w:hAnsi="仿宋" w:eastAsia="仿宋" w:cs="仿宋"/>
          <w:color w:val="auto"/>
          <w:kern w:val="2"/>
          <w:sz w:val="28"/>
          <w:szCs w:val="28"/>
          <w:highlight w:val="none"/>
          <w:lang w:val="en-US" w:eastAsia="zh-CN" w:bidi="ar-SA"/>
        </w:rPr>
        <w:t>已申报各级</w:t>
      </w:r>
      <w:r>
        <w:rPr>
          <w:rFonts w:hint="eastAsia" w:ascii="仿宋" w:hAnsi="仿宋" w:eastAsia="仿宋" w:cs="仿宋"/>
          <w:color w:val="auto"/>
          <w:kern w:val="2"/>
          <w:sz w:val="28"/>
          <w:szCs w:val="28"/>
          <w:highlight w:val="none"/>
          <w:lang w:val="en-US" w:eastAsia="zh-CN" w:bidi="ar-SA"/>
        </w:rPr>
        <w:t>民政部门</w:t>
      </w:r>
      <w:r>
        <w:rPr>
          <w:rFonts w:hint="default" w:ascii="仿宋" w:hAnsi="仿宋" w:eastAsia="仿宋" w:cs="仿宋"/>
          <w:color w:val="auto"/>
          <w:kern w:val="2"/>
          <w:sz w:val="28"/>
          <w:szCs w:val="28"/>
          <w:highlight w:val="none"/>
          <w:lang w:val="en-US" w:eastAsia="zh-CN" w:bidi="ar-SA"/>
        </w:rPr>
        <w:t>“情暖童心”</w:t>
      </w:r>
      <w:r>
        <w:rPr>
          <w:rFonts w:hint="eastAsia" w:ascii="仿宋" w:hAnsi="仿宋" w:eastAsia="仿宋" w:cs="仿宋"/>
          <w:color w:val="auto"/>
          <w:kern w:val="2"/>
          <w:sz w:val="28"/>
          <w:szCs w:val="28"/>
          <w:highlight w:val="none"/>
          <w:lang w:val="en-US" w:eastAsia="zh-CN" w:bidi="ar-SA"/>
        </w:rPr>
        <w:t>“雁阵计划”“居家上门服务”</w:t>
      </w:r>
      <w:r>
        <w:rPr>
          <w:rFonts w:hint="default" w:ascii="仿宋" w:hAnsi="仿宋" w:eastAsia="仿宋" w:cs="仿宋"/>
          <w:color w:val="auto"/>
          <w:kern w:val="2"/>
          <w:sz w:val="28"/>
          <w:szCs w:val="28"/>
          <w:highlight w:val="none"/>
          <w:lang w:val="en-US" w:eastAsia="zh-CN" w:bidi="ar-SA"/>
        </w:rPr>
        <w:t>等且中标的</w:t>
      </w:r>
      <w:r>
        <w:rPr>
          <w:rFonts w:hint="eastAsia" w:ascii="仿宋" w:hAnsi="仿宋" w:eastAsia="仿宋" w:cs="仿宋"/>
          <w:color w:val="auto"/>
          <w:kern w:val="2"/>
          <w:sz w:val="28"/>
          <w:szCs w:val="28"/>
          <w:highlight w:val="none"/>
          <w:lang w:val="en-US" w:eastAsia="zh-CN" w:bidi="ar-SA"/>
        </w:rPr>
        <w:t>情况</w:t>
      </w:r>
      <w:r>
        <w:rPr>
          <w:rFonts w:hint="default" w:ascii="仿宋" w:hAnsi="仿宋" w:eastAsia="仿宋" w:cs="仿宋"/>
          <w:color w:val="auto"/>
          <w:kern w:val="2"/>
          <w:sz w:val="28"/>
          <w:szCs w:val="28"/>
          <w:highlight w:val="none"/>
          <w:lang w:val="en-US" w:eastAsia="zh-CN" w:bidi="ar-SA"/>
        </w:rPr>
        <w:t>；</w:t>
      </w:r>
      <w:r>
        <w:rPr>
          <w:rFonts w:hint="eastAsia" w:ascii="仿宋" w:hAnsi="仿宋" w:eastAsia="仿宋" w:cs="仿宋"/>
          <w:color w:val="auto"/>
          <w:kern w:val="2"/>
          <w:sz w:val="28"/>
          <w:szCs w:val="28"/>
          <w:highlight w:val="none"/>
          <w:lang w:val="en-US" w:eastAsia="zh-CN" w:bidi="ar-SA"/>
        </w:rPr>
        <w:t>不存在</w:t>
      </w:r>
      <w:r>
        <w:rPr>
          <w:rFonts w:hint="default" w:ascii="仿宋" w:hAnsi="仿宋" w:eastAsia="仿宋" w:cs="仿宋"/>
          <w:color w:val="auto"/>
          <w:kern w:val="2"/>
          <w:sz w:val="28"/>
          <w:szCs w:val="28"/>
          <w:highlight w:val="none"/>
          <w:lang w:val="en-US" w:eastAsia="zh-CN" w:bidi="ar-SA"/>
        </w:rPr>
        <w:t>同一项目已获得上年度淮安市社会组织公益创投项目支持，</w:t>
      </w:r>
      <w:r>
        <w:rPr>
          <w:rFonts w:hint="eastAsia" w:ascii="仿宋" w:hAnsi="仿宋" w:eastAsia="仿宋" w:cs="仿宋"/>
          <w:color w:val="auto"/>
          <w:kern w:val="2"/>
          <w:sz w:val="28"/>
          <w:szCs w:val="28"/>
          <w:highlight w:val="none"/>
          <w:lang w:val="en-US" w:eastAsia="zh-CN" w:bidi="ar-SA"/>
        </w:rPr>
        <w:t>或已在我市其他单位及部门以承接政府服务的方式开展同类项目的情况</w:t>
      </w:r>
      <w:r>
        <w:rPr>
          <w:rFonts w:hint="default" w:ascii="仿宋" w:hAnsi="仿宋" w:eastAsia="仿宋" w:cs="仿宋"/>
          <w:color w:val="auto"/>
          <w:kern w:val="2"/>
          <w:sz w:val="28"/>
          <w:szCs w:val="28"/>
          <w:highlight w:val="none"/>
          <w:lang w:val="en-US" w:eastAsia="zh-CN" w:bidi="ar-SA"/>
        </w:rPr>
        <w:t>。</w:t>
      </w:r>
    </w:p>
    <w:p w14:paraId="6EA038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560" w:firstLineChars="200"/>
        <w:jc w:val="both"/>
        <w:textAlignment w:val="auto"/>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4、我单位不存在“</w:t>
      </w:r>
      <w:r>
        <w:rPr>
          <w:rFonts w:hint="default" w:ascii="仿宋" w:hAnsi="仿宋" w:eastAsia="仿宋" w:cs="仿宋"/>
          <w:color w:val="auto"/>
          <w:kern w:val="2"/>
          <w:sz w:val="28"/>
          <w:szCs w:val="28"/>
          <w:highlight w:val="none"/>
          <w:shd w:val="clear" w:color="auto" w:fill="auto"/>
          <w:lang w:val="en-US" w:eastAsia="zh-CN" w:bidi="ar-SA"/>
        </w:rPr>
        <w:t>202</w:t>
      </w:r>
      <w:r>
        <w:rPr>
          <w:rFonts w:hint="eastAsia" w:ascii="仿宋" w:hAnsi="仿宋" w:eastAsia="仿宋" w:cs="仿宋"/>
          <w:color w:val="auto"/>
          <w:kern w:val="2"/>
          <w:sz w:val="28"/>
          <w:szCs w:val="28"/>
          <w:highlight w:val="none"/>
          <w:shd w:val="clear" w:color="auto" w:fill="auto"/>
          <w:lang w:val="en-US" w:eastAsia="zh-CN" w:bidi="ar-SA"/>
        </w:rPr>
        <w:t>5</w:t>
      </w:r>
      <w:r>
        <w:rPr>
          <w:rFonts w:hint="default" w:ascii="仿宋" w:hAnsi="仿宋" w:eastAsia="仿宋" w:cs="仿宋"/>
          <w:color w:val="auto"/>
          <w:kern w:val="2"/>
          <w:sz w:val="28"/>
          <w:szCs w:val="28"/>
          <w:highlight w:val="none"/>
          <w:lang w:val="en-US" w:eastAsia="zh-CN" w:bidi="ar-SA"/>
        </w:rPr>
        <w:t>年度淮安市社会组织公益创投项目中标，</w:t>
      </w:r>
      <w:r>
        <w:rPr>
          <w:rFonts w:hint="eastAsia" w:ascii="仿宋" w:hAnsi="仿宋" w:eastAsia="仿宋" w:cs="仿宋"/>
          <w:color w:val="auto"/>
          <w:kern w:val="2"/>
          <w:sz w:val="28"/>
          <w:szCs w:val="28"/>
          <w:highlight w:val="none"/>
          <w:lang w:val="en-US" w:eastAsia="zh-CN" w:bidi="ar-SA"/>
        </w:rPr>
        <w:t>在项目执行的督导过程中没有按照</w:t>
      </w:r>
      <w:r>
        <w:rPr>
          <w:rFonts w:hint="default" w:ascii="仿宋" w:hAnsi="仿宋" w:eastAsia="仿宋" w:cs="仿宋"/>
          <w:color w:val="auto"/>
          <w:kern w:val="2"/>
          <w:sz w:val="28"/>
          <w:szCs w:val="28"/>
          <w:highlight w:val="none"/>
          <w:lang w:val="en-US" w:eastAsia="zh-CN" w:bidi="ar-SA"/>
        </w:rPr>
        <w:t>整改意见及时进行整改</w:t>
      </w:r>
      <w:r>
        <w:rPr>
          <w:rFonts w:hint="eastAsia" w:ascii="仿宋" w:hAnsi="仿宋" w:eastAsia="仿宋" w:cs="仿宋"/>
          <w:color w:val="auto"/>
          <w:kern w:val="2"/>
          <w:sz w:val="28"/>
          <w:szCs w:val="28"/>
          <w:highlight w:val="none"/>
          <w:lang w:val="en-US" w:eastAsia="zh-CN" w:bidi="ar-SA"/>
        </w:rPr>
        <w:t>或整改不到位的情况”</w:t>
      </w:r>
      <w:r>
        <w:rPr>
          <w:rFonts w:hint="default" w:ascii="仿宋" w:hAnsi="仿宋" w:eastAsia="仿宋" w:cs="仿宋"/>
          <w:color w:val="auto"/>
          <w:kern w:val="2"/>
          <w:sz w:val="28"/>
          <w:szCs w:val="28"/>
          <w:highlight w:val="none"/>
          <w:lang w:val="en-US" w:eastAsia="zh-CN" w:bidi="ar-SA"/>
        </w:rPr>
        <w:t>。</w:t>
      </w:r>
    </w:p>
    <w:p w14:paraId="2E88B7D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560" w:firstLineChars="200"/>
        <w:jc w:val="both"/>
        <w:textAlignment w:val="auto"/>
        <w:rPr>
          <w:rFonts w:hint="eastAsia" w:ascii="仿宋" w:hAnsi="仿宋" w:eastAsia="仿宋" w:cs="仿宋"/>
          <w:color w:val="auto"/>
          <w:sz w:val="28"/>
          <w:highlight w:val="none"/>
        </w:rPr>
      </w:pPr>
      <w:r>
        <w:rPr>
          <w:rFonts w:hint="eastAsia" w:ascii="仿宋" w:hAnsi="仿宋" w:eastAsia="仿宋" w:cs="仿宋"/>
          <w:color w:val="auto"/>
          <w:kern w:val="2"/>
          <w:sz w:val="28"/>
          <w:szCs w:val="28"/>
          <w:highlight w:val="none"/>
          <w:lang w:val="en-US" w:eastAsia="zh-CN" w:bidi="ar-SA"/>
        </w:rPr>
        <w:t>5、</w:t>
      </w:r>
      <w:r>
        <w:rPr>
          <w:rFonts w:hint="eastAsia" w:ascii="仿宋" w:hAnsi="仿宋" w:eastAsia="仿宋" w:cs="仿宋"/>
          <w:color w:val="auto"/>
          <w:sz w:val="28"/>
          <w:szCs w:val="28"/>
          <w:highlight w:val="none"/>
          <w:lang w:eastAsia="zh-CN"/>
        </w:rPr>
        <w:t>本单位</w:t>
      </w:r>
      <w:r>
        <w:rPr>
          <w:rFonts w:hint="eastAsia" w:ascii="仿宋" w:hAnsi="仿宋" w:eastAsia="仿宋" w:cs="仿宋"/>
          <w:color w:val="auto"/>
          <w:sz w:val="28"/>
          <w:szCs w:val="28"/>
          <w:highlight w:val="none"/>
        </w:rPr>
        <w:t>向</w:t>
      </w:r>
      <w:r>
        <w:rPr>
          <w:rFonts w:hint="eastAsia" w:ascii="仿宋" w:hAnsi="仿宋" w:eastAsia="仿宋" w:cs="仿宋"/>
          <w:color w:val="auto"/>
          <w:sz w:val="28"/>
          <w:szCs w:val="28"/>
          <w:highlight w:val="none"/>
          <w:lang w:eastAsia="zh-CN"/>
        </w:rPr>
        <w:t>淮安市民政局提交</w:t>
      </w:r>
      <w:r>
        <w:rPr>
          <w:rFonts w:hint="eastAsia" w:ascii="仿宋" w:hAnsi="仿宋" w:eastAsia="仿宋" w:cs="仿宋"/>
          <w:color w:val="auto"/>
          <w:sz w:val="28"/>
          <w:szCs w:val="28"/>
          <w:highlight w:val="none"/>
        </w:rPr>
        <w:t>的与</w:t>
      </w:r>
      <w:r>
        <w:rPr>
          <w:rFonts w:hint="eastAsia" w:ascii="仿宋" w:hAnsi="仿宋" w:eastAsia="仿宋" w:cs="仿宋"/>
          <w:color w:val="auto"/>
          <w:sz w:val="28"/>
          <w:szCs w:val="28"/>
          <w:highlight w:val="none"/>
          <w:lang w:eastAsia="zh-CN"/>
        </w:rPr>
        <w:t>本次活动</w:t>
      </w:r>
      <w:r>
        <w:rPr>
          <w:rFonts w:hint="eastAsia" w:ascii="仿宋" w:hAnsi="仿宋" w:eastAsia="仿宋" w:cs="仿宋"/>
          <w:color w:val="auto"/>
          <w:sz w:val="28"/>
          <w:szCs w:val="28"/>
          <w:highlight w:val="none"/>
        </w:rPr>
        <w:t>有关的任何证据</w:t>
      </w:r>
      <w:r>
        <w:rPr>
          <w:rFonts w:hint="eastAsia" w:ascii="仿宋" w:hAnsi="仿宋" w:eastAsia="仿宋" w:cs="仿宋"/>
          <w:color w:val="auto"/>
          <w:sz w:val="28"/>
          <w:szCs w:val="28"/>
          <w:highlight w:val="none"/>
          <w:lang w:eastAsia="zh-CN"/>
        </w:rPr>
        <w:t>和</w:t>
      </w:r>
      <w:r>
        <w:rPr>
          <w:rFonts w:hint="eastAsia" w:ascii="仿宋" w:hAnsi="仿宋" w:eastAsia="仿宋" w:cs="仿宋"/>
          <w:color w:val="auto"/>
          <w:sz w:val="28"/>
          <w:szCs w:val="28"/>
          <w:highlight w:val="none"/>
        </w:rPr>
        <w:t>资料</w:t>
      </w:r>
      <w:r>
        <w:rPr>
          <w:rFonts w:hint="eastAsia" w:ascii="仿宋" w:hAnsi="仿宋" w:eastAsia="仿宋" w:cs="仿宋"/>
          <w:color w:val="auto"/>
          <w:sz w:val="28"/>
          <w:highlight w:val="none"/>
        </w:rPr>
        <w:t>，</w:t>
      </w:r>
      <w:r>
        <w:rPr>
          <w:rFonts w:hint="eastAsia" w:ascii="仿宋" w:hAnsi="仿宋" w:eastAsia="仿宋" w:cs="仿宋"/>
          <w:color w:val="auto"/>
          <w:sz w:val="28"/>
          <w:highlight w:val="none"/>
          <w:lang w:eastAsia="zh-CN"/>
        </w:rPr>
        <w:t>均</w:t>
      </w:r>
      <w:r>
        <w:rPr>
          <w:rFonts w:hint="eastAsia" w:ascii="仿宋" w:hAnsi="仿宋" w:eastAsia="仿宋" w:cs="仿宋"/>
          <w:color w:val="auto"/>
          <w:sz w:val="28"/>
          <w:highlight w:val="none"/>
        </w:rPr>
        <w:t>保证所提供的都是真实的、准确的。</w:t>
      </w:r>
    </w:p>
    <w:p w14:paraId="60D4AE7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firstLine="560" w:firstLineChars="200"/>
        <w:jc w:val="both"/>
        <w:textAlignment w:val="auto"/>
        <w:rPr>
          <w:rFonts w:hint="eastAsia" w:ascii="仿宋" w:hAnsi="仿宋" w:eastAsia="仿宋" w:cs="仿宋"/>
          <w:color w:val="auto"/>
          <w:sz w:val="28"/>
          <w:highlight w:val="none"/>
        </w:rPr>
      </w:pPr>
    </w:p>
    <w:p w14:paraId="58A5D55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jc w:val="both"/>
        <w:textAlignment w:val="auto"/>
        <w:rPr>
          <w:rFonts w:hint="eastAsia" w:ascii="仿宋" w:hAnsi="仿宋" w:eastAsia="仿宋" w:cs="仿宋"/>
          <w:color w:val="auto"/>
          <w:sz w:val="28"/>
          <w:highlight w:val="none"/>
          <w:lang w:val="en-US" w:eastAsia="zh-CN"/>
        </w:rPr>
      </w:pPr>
      <w:r>
        <w:rPr>
          <w:rFonts w:hint="eastAsia" w:ascii="仿宋" w:hAnsi="仿宋" w:eastAsia="仿宋" w:cs="仿宋"/>
          <w:color w:val="auto"/>
          <w:sz w:val="28"/>
          <w:highlight w:val="none"/>
          <w:lang w:val="en-US" w:eastAsia="zh-CN"/>
        </w:rPr>
        <w:t xml:space="preserve">                        社会组织名称（公章）：</w:t>
      </w:r>
    </w:p>
    <w:p w14:paraId="5CAD0F8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jc w:val="both"/>
        <w:textAlignment w:val="auto"/>
        <w:rPr>
          <w:rFonts w:hint="eastAsia" w:ascii="仿宋" w:hAnsi="仿宋" w:eastAsia="仿宋" w:cs="仿宋"/>
          <w:color w:val="auto"/>
          <w:sz w:val="28"/>
          <w:highlight w:val="none"/>
          <w:lang w:val="en-US" w:eastAsia="zh-CN"/>
        </w:rPr>
      </w:pPr>
      <w:r>
        <w:rPr>
          <w:rFonts w:hint="eastAsia" w:ascii="仿宋" w:hAnsi="仿宋" w:eastAsia="仿宋" w:cs="仿宋"/>
          <w:color w:val="auto"/>
          <w:sz w:val="28"/>
          <w:highlight w:val="none"/>
          <w:lang w:val="en-US" w:eastAsia="zh-CN"/>
        </w:rPr>
        <w:t xml:space="preserve">                        法定代表人：</w:t>
      </w:r>
    </w:p>
    <w:p w14:paraId="250FAD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right="0"/>
        <w:jc w:val="both"/>
        <w:textAlignment w:val="auto"/>
        <w:rPr>
          <w:rFonts w:hint="default" w:ascii="Times New Roman" w:hAnsi="Times New Roman" w:eastAsia="仿宋" w:cs="Times New Roman"/>
          <w:sz w:val="28"/>
          <w:szCs w:val="28"/>
          <w:lang w:val="en-US" w:eastAsia="zh-CN"/>
        </w:rPr>
      </w:pPr>
      <w:r>
        <w:rPr>
          <w:rFonts w:hint="eastAsia" w:ascii="仿宋" w:hAnsi="仿宋" w:eastAsia="仿宋" w:cs="仿宋"/>
          <w:color w:val="auto"/>
          <w:sz w:val="28"/>
          <w:highlight w:val="none"/>
          <w:lang w:val="en-US" w:eastAsia="zh-CN"/>
        </w:rPr>
        <w:t xml:space="preserve">                        日      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B30A80"/>
    <w:rsid w:val="08BE1DD9"/>
    <w:rsid w:val="0D2941EA"/>
    <w:rsid w:val="13533D6F"/>
    <w:rsid w:val="257858B7"/>
    <w:rsid w:val="3EE1271A"/>
    <w:rsid w:val="4B0E61F2"/>
    <w:rsid w:val="7BB30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jc w:val="left"/>
    </w:pPr>
    <w:rPr>
      <w:kern w:val="0"/>
      <w:sz w:val="24"/>
      <w:szCs w:val="20"/>
    </w:rPr>
  </w:style>
  <w:style w:type="paragraph" w:customStyle="1" w:styleId="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423</Words>
  <Characters>429</Characters>
  <Lines>0</Lines>
  <Paragraphs>0</Paragraphs>
  <TotalTime>39</TotalTime>
  <ScaleCrop>false</ScaleCrop>
  <LinksUpToDate>false</LinksUpToDate>
  <CharactersWithSpaces>507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2026-03-31T02:06:00Z</dcterms:created>
  <dc:creator>王晓雨</dc:creator>
  <cp:lastModifiedBy>王晓雨</cp:lastModifiedBy>
  <dcterms:modified xsi:type="dcterms:W3CDTF">2026-09-21T02:08:06Z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1400E595619C4352931FD8334F753545_11</vt:lpwstr>
  </property>
  <property fmtid="{D5CDD505-2E9C-101B-9397-08002B2CF9AE}" pid="4" name="KSOTemplateDocerSaveRecord">
    <vt:lpwstr>eyJoZGlkIjoiZWUxYjA0ZDk2NjEwZDlhMDNhYjQ1YWMxYjYxYTMxYTQiLCJ1c2VySWQiOiIxODg0MDk2NjEyIn0=</vt:lpwstr>
  </property>
</Properties>
</file>